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ind w:right="-1302"/>
        <w:textAlignment w:val="baseline"/>
        <w:rPr>
          <w:rFonts w:eastAsia="仿宋_GB2312"/>
          <w:b/>
          <w:color w:val="000000" w:themeColor="text1"/>
          <w:kern w:val="0"/>
          <w:sz w:val="36"/>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0" w:name="_Toc28660"/>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专业学位    授权点简况表</w:t>
      </w:r>
      <w:bookmarkEnd w:id="0"/>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19"/>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19"/>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tbl>
      <w:tblPr>
        <w:tblStyle w:val="19"/>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年 月   日填</w:t>
      </w:r>
    </w:p>
    <w:p>
      <w:pPr>
        <w:spacing w:line="480" w:lineRule="exact"/>
        <w:ind w:right="-227"/>
        <w:jc w:val="center"/>
        <w:rPr>
          <w:rFonts w:eastAsia="仿宋_GB2312"/>
          <w:b/>
          <w:color w:val="000000" w:themeColor="text1"/>
          <w:sz w:val="36"/>
          <w14:textFill>
            <w14:solidFill>
              <w14:schemeClr w14:val="tx1"/>
            </w14:solidFill>
          </w14:textFill>
        </w:rPr>
      </w:pPr>
    </w:p>
    <w:p>
      <w:pPr>
        <w:spacing w:line="480" w:lineRule="exact"/>
        <w:ind w:right="-227"/>
        <w:jc w:val="center"/>
        <w:rPr>
          <w:rFonts w:eastAsia="仿宋_GB2312"/>
          <w:b/>
          <w:color w:val="000000" w:themeColor="text1"/>
          <w:sz w:val="36"/>
          <w14:textFill>
            <w14:solidFill>
              <w14:schemeClr w14:val="tx1"/>
            </w14:solidFill>
          </w14:textFill>
        </w:rPr>
        <w:sectPr>
          <w:footerReference r:id="rId3" w:type="default"/>
          <w:footerReference r:id="rId4" w:type="even"/>
          <w:pgSz w:w="11906" w:h="16838"/>
          <w:pgMar w:top="1440" w:right="1418" w:bottom="1440" w:left="1418" w:header="851" w:footer="992" w:gutter="0"/>
          <w:pgNumType w:fmt="numberInDash"/>
          <w:cols w:space="720" w:num="1"/>
          <w:docGrid w:type="lines" w:linePitch="312" w:charSpace="0"/>
        </w:sectPr>
      </w:pP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w:t>
      </w:r>
      <w:r>
        <w:rPr>
          <w:rFonts w:hint="eastAsia" w:eastAsia="仿宋_GB2312"/>
          <w:color w:val="000000" w:themeColor="text1"/>
          <w:sz w:val="28"/>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除表中另有说明外，本表填写中涉及的人员均指人事关系隶属本单位的在编人员以及与本单位签署全职工作合同（截至20</w:t>
      </w:r>
      <w:r>
        <w:rPr>
          <w:rFonts w:hint="eastAsia" w:eastAsia="仿宋_GB2312"/>
          <w:sz w:val="28"/>
          <w:lang w:val="en-US" w:eastAsia="zh-CN"/>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五、除表中另有说明外，所填报各项与时间相关的内容均截至</w:t>
      </w:r>
      <w:r>
        <w:rPr>
          <w:rFonts w:eastAsia="仿宋_GB2312"/>
          <w:sz w:val="28"/>
        </w:rPr>
        <w:t>20</w:t>
      </w:r>
      <w:r>
        <w:rPr>
          <w:rFonts w:hint="eastAsia" w:eastAsia="仿宋_GB2312"/>
          <w:sz w:val="28"/>
          <w:lang w:val="en-US" w:eastAsia="zh-CN"/>
        </w:rPr>
        <w:t>22</w:t>
      </w:r>
      <w:r>
        <w:rPr>
          <w:rFonts w:eastAsia="仿宋_GB2312"/>
          <w:sz w:val="28"/>
        </w:rPr>
        <w:t>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lang w:val="en-US" w:eastAsia="zh-CN"/>
        </w:rPr>
        <w:t>8</w:t>
      </w:r>
      <w:r>
        <w:rPr>
          <w:rFonts w:eastAsia="仿宋_GB2312"/>
          <w:sz w:val="28"/>
        </w:rPr>
        <w:t>年1月</w:t>
      </w:r>
      <w:r>
        <w:rPr>
          <w:rFonts w:hint="eastAsia" w:eastAsia="仿宋_GB2312"/>
          <w:sz w:val="28"/>
        </w:rPr>
        <w:t>1日</w:t>
      </w:r>
      <w:r>
        <w:rPr>
          <w:rFonts w:eastAsia="仿宋_GB2312"/>
          <w:sz w:val="28"/>
        </w:rPr>
        <w:t>至20</w:t>
      </w:r>
      <w:r>
        <w:rPr>
          <w:rFonts w:hint="eastAsia" w:eastAsia="仿宋_GB2312"/>
          <w:sz w:val="28"/>
          <w:lang w:val="en-US" w:eastAsia="zh-CN"/>
        </w:rPr>
        <w:t>22</w:t>
      </w:r>
      <w:r>
        <w:rPr>
          <w:rFonts w:eastAsia="仿宋_GB2312"/>
          <w:sz w:val="28"/>
        </w:rPr>
        <w:t>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七、本专业学位类别的研究生培养方案需作为附件附在本表之后。</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八</w:t>
      </w:r>
      <w:r>
        <w:rPr>
          <w:rFonts w:eastAsia="仿宋_GB2312"/>
          <w:color w:val="000000" w:themeColor="text1"/>
          <w:sz w:val="28"/>
          <w14:textFill>
            <w14:solidFill>
              <w14:schemeClr w14:val="tx1"/>
            </w14:solidFill>
          </w14:textFill>
        </w:rPr>
        <w:t>、本表不能填写任何涉密内容。涉密信息请按国家有关保密规定进行脱密，处理至可以公开后方可填写。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14:textFill>
            <w14:solidFill>
              <w14:schemeClr w14:val="tx1"/>
            </w14:solidFill>
          </w14:textFill>
        </w:rPr>
        <w:t>九</w:t>
      </w:r>
      <w:r>
        <w:rPr>
          <w:rFonts w:eastAsia="仿宋_GB2312"/>
          <w:color w:val="000000" w:themeColor="text1"/>
          <w:sz w:val="28"/>
          <w14:textFill>
            <w14:solidFill>
              <w14:schemeClr w14:val="tx1"/>
            </w14:solidFill>
          </w14:textFill>
        </w:rPr>
        <w:t>、</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sz w:val="28"/>
          <w:szCs w:val="28"/>
        </w:rPr>
        <w:t>十、本专业学位类别获得学位授权后，本表（含研究生培养方案）将做为学位授权点专项评估的参考材料之一。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5" w:type="default"/>
          <w:footerReference r:id="rId6" w:type="even"/>
          <w:pgSz w:w="11906" w:h="16838"/>
          <w:pgMar w:top="1440" w:right="1418" w:bottom="1440" w:left="1418" w:header="851" w:footer="992" w:gutter="0"/>
          <w:pgNumType w:fmt="numberInDash"/>
          <w:cols w:space="720" w:num="1"/>
          <w:docGrid w:type="lines" w:linePitch="312" w:charSpace="0"/>
        </w:sectPr>
      </w:pP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hAnsi="黑体" w:eastAsia="黑体"/>
          <w:b/>
          <w:bCs/>
          <w:color w:val="000000" w:themeColor="text1"/>
          <w:sz w:val="28"/>
          <w14:textFill>
            <w14:solidFill>
              <w14:schemeClr w14:val="tx1"/>
            </w14:solidFill>
          </w14:textFill>
        </w:rPr>
        <w:t>需求分析与专业学位简介</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458" w:hRule="atLeast"/>
          <w:jc w:val="center"/>
        </w:trPr>
        <w:tc>
          <w:tcPr>
            <w:tcW w:w="9639" w:type="dxa"/>
            <w:vAlign w:val="center"/>
          </w:tcPr>
          <w:p>
            <w:pPr>
              <w:spacing w:before="60"/>
              <w:rPr>
                <w:rFonts w:eastAsia="仿宋_GB2312"/>
                <w:b/>
              </w:rPr>
            </w:pPr>
            <w:r>
              <w:rPr>
                <w:rFonts w:hint="eastAsia" w:eastAsia="仿宋_GB2312"/>
                <w:color w:val="000000" w:themeColor="text1"/>
                <w:szCs w:val="21"/>
                <w14:textFill>
                  <w14:solidFill>
                    <w14:schemeClr w14:val="tx1"/>
                  </w14:solidFill>
                </w14:textFill>
              </w:rPr>
              <w:br w:type="page"/>
            </w:r>
            <w:r>
              <w:rPr>
                <w:rFonts w:hint="eastAsia" w:eastAsia="仿宋_GB2312"/>
                <w:color w:val="000000" w:themeColor="text1"/>
                <w:szCs w:val="21"/>
                <w14:textFill>
                  <w14:solidFill>
                    <w14:schemeClr w14:val="tx1"/>
                  </w14:solidFill>
                </w14:textFill>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精准分析本区域（行业）对本专业学位类别的人才需求，已有授权点情况及人才培养、就业情况。（限600字）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4491" w:hRule="atLeast"/>
          <w:jc w:val="center"/>
        </w:trPr>
        <w:tc>
          <w:tcPr>
            <w:tcW w:w="9639" w:type="dxa"/>
            <w:tcBorders>
              <w:bottom w:val="single" w:color="auto" w:sz="12" w:space="0"/>
            </w:tcBorders>
          </w:tcPr>
          <w:p>
            <w:pPr>
              <w:pStyle w:val="73"/>
              <w:snapToGrid w:val="0"/>
              <w:spacing w:before="0" w:after="0"/>
              <w:rPr>
                <w:rFonts w:ascii="Times New Roman" w:eastAsia="仿宋_GB2312"/>
                <w:b/>
                <w:bCs/>
                <w:color w:val="000000" w:themeColor="text1"/>
                <w:kern w:val="2"/>
                <w:szCs w:val="21"/>
                <w14:textFill>
                  <w14:solidFill>
                    <w14:schemeClr w14:val="tx1"/>
                  </w14:solidFill>
                </w14:textFill>
              </w:rPr>
            </w:pPr>
            <w:r>
              <w:rPr>
                <w:rFonts w:hint="eastAsia" w:ascii="Times New Roman" w:eastAsia="仿宋_GB2312"/>
                <w:b/>
                <w:bCs/>
                <w:color w:val="000000" w:themeColor="text1"/>
                <w:kern w:val="2"/>
                <w:szCs w:val="21"/>
                <w14:textFill>
                  <w14:solidFill>
                    <w14:schemeClr w14:val="tx1"/>
                  </w14:solidFill>
                </w14:textFill>
              </w:rPr>
              <w:t>I-2  简要分析本申请点的必要性、特色与优势、与行业或职业发展的衔接、人才培养及思想政治教育状况等有关内容。（限600字）</w:t>
            </w: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3560" w:hRule="atLeast"/>
          <w:jc w:val="center"/>
        </w:trPr>
        <w:tc>
          <w:tcPr>
            <w:tcW w:w="9639" w:type="dxa"/>
            <w:tcBorders>
              <w:top w:val="single" w:color="auto" w:sz="12" w:space="0"/>
            </w:tcBorders>
          </w:tcPr>
          <w:p>
            <w:pPr>
              <w:spacing w:before="60"/>
              <w:rPr>
                <w:rFonts w:eastAsia="仿宋_GB2312"/>
                <w:color w:val="000000" w:themeColor="text1"/>
                <w:szCs w:val="21"/>
                <w14:textFill>
                  <w14:solidFill>
                    <w14:schemeClr w14:val="tx1"/>
                  </w14:solidFill>
                </w14:textFill>
              </w:rPr>
            </w:pPr>
            <w:r>
              <w:rPr>
                <w:rFonts w:hint="eastAsia" w:eastAsia="仿宋_GB2312"/>
                <w:b/>
                <w:bCs/>
                <w:color w:val="000000" w:themeColor="text1"/>
                <w:szCs w:val="21"/>
                <w14:textFill>
                  <w14:solidFill>
                    <w14:schemeClr w14:val="tx1"/>
                  </w14:solidFill>
                </w14:textFill>
              </w:rPr>
              <w:t>I-3  简要分析本申请点的主要不足与短板。（限300字）</w:t>
            </w:r>
          </w:p>
        </w:tc>
      </w:tr>
    </w:tbl>
    <w:p>
      <w:pPr>
        <w:jc w:val="center"/>
        <w:rPr>
          <w:color w:val="000000" w:themeColor="text1"/>
          <w14:textFill>
            <w14:solidFill>
              <w14:schemeClr w14:val="tx1"/>
            </w14:solidFill>
          </w14:textFill>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bl>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widowControl/>
        <w:jc w:val="left"/>
        <w:rPr>
          <w:rFonts w:hAnsiTheme="minorEastAsia" w:eastAsiaTheme="minorEastAsia"/>
          <w:sz w:val="18"/>
          <w:szCs w:val="18"/>
        </w:rPr>
      </w:pPr>
      <w:r>
        <w:rPr>
          <w:rFonts w:hAnsiTheme="minorEastAsia" w:eastAsiaTheme="minorEastAsia"/>
          <w:sz w:val="18"/>
          <w:szCs w:val="18"/>
        </w:rPr>
        <w:br w:type="page"/>
      </w:r>
    </w:p>
    <w:p>
      <w:pPr>
        <w:rPr>
          <w:rFonts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Ⅱ</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19"/>
        <w:tblW w:w="9639" w:type="dxa"/>
        <w:jc w:val="center"/>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专业技术职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有行业经历教师人数（比例）</w:t>
            </w: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w:t>
      </w:r>
      <w:r>
        <w:rPr>
          <w:rFonts w:hint="eastAsia" w:eastAsiaTheme="majorEastAsia"/>
          <w:color w:val="000000" w:themeColor="text1"/>
          <w:sz w:val="18"/>
          <w:szCs w:val="18"/>
          <w:lang w:eastAsia="zh-CN"/>
          <w14:textFill>
            <w14:solidFill>
              <w14:schemeClr w14:val="tx1"/>
            </w14:solidFill>
          </w14:textFill>
        </w:rPr>
        <w:t>2022</w:t>
      </w:r>
      <w:r>
        <w:rPr>
          <w:rFonts w:hint="eastAsia" w:eastAsiaTheme="majorEastAsia"/>
          <w:color w:val="000000" w:themeColor="text1"/>
          <w:sz w:val="18"/>
          <w:szCs w:val="18"/>
          <w14:textFill>
            <w14:solidFill>
              <w14:schemeClr w14:val="tx1"/>
            </w14:solidFill>
          </w14:textFill>
        </w:rPr>
        <w:t>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19"/>
        <w:tblW w:w="9639" w:type="dxa"/>
        <w:jc w:val="center"/>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8" w:space="0"/>
              <w:bottom w:val="single" w:color="auto" w:sz="12"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p>
        </w:tc>
        <w:tc>
          <w:tcPr>
            <w:tcW w:w="691" w:type="dxa"/>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r>
              <w:rPr>
                <w:rFonts w:hint="eastAsia" w:ascii="Times New Roman" w:eastAsia="仿宋_GB2312"/>
                <w:szCs w:val="21"/>
              </w:rPr>
              <w:t>出生</w:t>
            </w:r>
          </w:p>
          <w:p>
            <w:pPr>
              <w:pStyle w:val="73"/>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73"/>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3"/>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3"/>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3"/>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3"/>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p>
          <w:p>
            <w:pPr>
              <w:widowControl/>
              <w:jc w:val="center"/>
              <w:rPr>
                <w:rFonts w:eastAsia="仿宋_GB2312"/>
                <w:szCs w:val="21"/>
              </w:rPr>
            </w:pPr>
          </w:p>
        </w:tc>
      </w:tr>
      <w:tr>
        <w:tblPrEx>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对照申请基本条件编写，包括教师基本情况、教学经验、行业实务经历、学术水平、海外经历、代表性成果、拟承担培养任务等（限300字）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hint="eastAsia" w:eastAsia="仿宋_GB2312"/>
                <w:bCs/>
                <w:lang w:eastAsia="zh-CN"/>
              </w:rPr>
              <w:t>2019</w:t>
            </w:r>
            <w:r>
              <w:rPr>
                <w:rFonts w:eastAsia="仿宋_GB2312"/>
                <w:bCs/>
              </w:rPr>
              <w:t>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lang w:val="en-US" w:eastAsia="zh-CN"/>
              </w:rPr>
              <w:t>8</w:t>
            </w:r>
            <w:r>
              <w:rPr>
                <w:rFonts w:eastAsia="仿宋_GB2312"/>
                <w:bCs/>
              </w:rPr>
              <w:t>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8</w:t>
            </w:r>
            <w:r>
              <w:rPr>
                <w:rFonts w:hint="eastAsia" w:eastAsia="仿宋_GB2312"/>
                <w:szCs w:val="21"/>
              </w:rPr>
              <w:t>09-201</w:t>
            </w:r>
            <w:r>
              <w:rPr>
                <w:rFonts w:hint="eastAsia" w:eastAsia="仿宋_GB2312"/>
                <w:szCs w:val="21"/>
                <w:lang w:val="en-US" w:eastAsia="zh-CN"/>
              </w:rPr>
              <w:t>9</w:t>
            </w:r>
            <w:r>
              <w:rPr>
                <w:rFonts w:hint="eastAsia" w:eastAsia="仿宋_GB2312"/>
                <w:szCs w:val="21"/>
              </w:rPr>
              <w:t>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sectPr>
          <w:footerReference r:id="rId7" w:type="default"/>
          <w:footerReference r:id="rId8" w:type="even"/>
          <w:pgSz w:w="11906" w:h="16838"/>
          <w:pgMar w:top="1247" w:right="1247" w:bottom="1247" w:left="1247" w:header="851" w:footer="992" w:gutter="0"/>
          <w:pgNumType w:fmt="numberInDash"/>
          <w:cols w:space="720" w:num="1"/>
          <w:docGrid w:type="lines" w:linePitch="312" w:charSpace="0"/>
        </w:sectPr>
      </w:pPr>
    </w:p>
    <w:tbl>
      <w:tblPr>
        <w:tblStyle w:val="19"/>
        <w:tblW w:w="14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182"/>
        <w:gridCol w:w="1919"/>
        <w:gridCol w:w="1182"/>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hint="eastAsia" w:eastAsia="仿宋_GB2312" w:cs="宋体"/>
                <w:b/>
                <w:bCs/>
                <w:color w:val="000000" w:themeColor="text1"/>
                <w:kern w:val="0"/>
                <w:szCs w:val="21"/>
                <w14:textFill>
                  <w14:solidFill>
                    <w14:schemeClr w14:val="tx1"/>
                  </w14:solidFill>
                </w14:textFill>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出生</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年月</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191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196501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项目管理</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高级</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工程师</w:t>
            </w:r>
          </w:p>
        </w:tc>
        <w:tc>
          <w:tcPr>
            <w:tcW w:w="191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XXX公司</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董事长</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w:t>
      </w:r>
      <w:r>
        <w:rPr>
          <w:rFonts w:hint="eastAsia" w:hAnsiTheme="minorEastAsia" w:eastAsiaTheme="minorEastAsia"/>
          <w:color w:val="000000" w:themeColor="text1"/>
          <w:sz w:val="18"/>
          <w:szCs w:val="18"/>
          <w14:textFill>
            <w14:solidFill>
              <w14:schemeClr w14:val="tx1"/>
            </w14:solidFill>
          </w14:textFill>
        </w:rPr>
        <w:t>学位类别</w:t>
      </w:r>
      <w:r>
        <w:rPr>
          <w:rFonts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pgNumType w:fmt="numberInDash"/>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Ⅲ</w:t>
      </w:r>
      <w:r>
        <w:rPr>
          <w:rFonts w:hint="eastAsia" w:hAnsi="黑体" w:eastAsia="黑体"/>
          <w:b/>
          <w:bCs/>
          <w:color w:val="000000" w:themeColor="text1"/>
          <w:sz w:val="28"/>
          <w:szCs w:val="28"/>
          <w14:textFill>
            <w14:solidFill>
              <w14:schemeClr w14:val="tx1"/>
            </w14:solidFill>
          </w14:textFill>
        </w:rPr>
        <w:t>人才培养</w:t>
      </w:r>
    </w:p>
    <w:tbl>
      <w:tblPr>
        <w:tblStyle w:val="19"/>
        <w:tblW w:w="9730" w:type="dxa"/>
        <w:jc w:val="center"/>
        <w:tblLayout w:type="fixed"/>
        <w:tblCellMar>
          <w:top w:w="0" w:type="dxa"/>
          <w:left w:w="28" w:type="dxa"/>
          <w:bottom w:w="0" w:type="dxa"/>
          <w:right w:w="28" w:type="dxa"/>
        </w:tblCellMar>
      </w:tblPr>
      <w:tblGrid>
        <w:gridCol w:w="1652"/>
        <w:gridCol w:w="807"/>
        <w:gridCol w:w="808"/>
        <w:gridCol w:w="808"/>
        <w:gridCol w:w="808"/>
        <w:gridCol w:w="808"/>
        <w:gridCol w:w="807"/>
        <w:gridCol w:w="808"/>
        <w:gridCol w:w="808"/>
        <w:gridCol w:w="808"/>
        <w:gridCol w:w="808"/>
      </w:tblGrid>
      <w:tr>
        <w:tblPrEx>
          <w:tblCellMar>
            <w:top w:w="0" w:type="dxa"/>
            <w:left w:w="28" w:type="dxa"/>
            <w:bottom w:w="0" w:type="dxa"/>
            <w:right w:w="28" w:type="dxa"/>
          </w:tblCellMar>
        </w:tblPrEx>
        <w:trPr>
          <w:cantSplit/>
          <w:trHeight w:val="539" w:hRule="exact"/>
          <w:jc w:val="center"/>
        </w:trPr>
        <w:tc>
          <w:tcPr>
            <w:tcW w:w="9730"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CellMar>
            <w:top w:w="0" w:type="dxa"/>
            <w:left w:w="28" w:type="dxa"/>
            <w:bottom w:w="0" w:type="dxa"/>
            <w:right w:w="28" w:type="dxa"/>
          </w:tblCellMar>
        </w:tblPrEx>
        <w:trPr>
          <w:cantSplit/>
          <w:trHeight w:val="539" w:hRule="exact"/>
          <w:jc w:val="center"/>
        </w:trPr>
        <w:tc>
          <w:tcPr>
            <w:tcW w:w="1652"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w:t>
            </w:r>
            <w:r>
              <w:rPr>
                <w:rFonts w:hint="eastAsia" w:eastAsia="仿宋_GB2312"/>
                <w:kern w:val="0"/>
                <w:szCs w:val="21"/>
              </w:rPr>
              <w:t>级别类型</w:t>
            </w:r>
            <w:r>
              <w:rPr>
                <w:rFonts w:hint="eastAsia" w:eastAsia="仿宋_GB2312"/>
                <w:color w:val="000000" w:themeColor="text1"/>
                <w:kern w:val="0"/>
                <w:szCs w:val="21"/>
                <w14:textFill>
                  <w14:solidFill>
                    <w14:schemeClr w14:val="tx1"/>
                  </w14:solidFill>
                </w14:textFill>
              </w:rPr>
              <w:t>）</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lang w:eastAsia="zh-CN"/>
                <w14:textFill>
                  <w14:solidFill>
                    <w14:schemeClr w14:val="tx1"/>
                  </w14:solidFill>
                </w14:textFill>
              </w:rPr>
              <w:t>2018</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lang w:eastAsia="zh-CN"/>
                <w14:textFill>
                  <w14:solidFill>
                    <w14:schemeClr w14:val="tx1"/>
                  </w14:solidFill>
                </w14:textFill>
              </w:rPr>
              <w:t>2019</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lang w:eastAsia="zh-CN"/>
                <w14:textFill>
                  <w14:solidFill>
                    <w14:schemeClr w14:val="tx1"/>
                  </w14:solidFill>
                </w14:textFill>
              </w:rPr>
              <w:t>2020</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hint="default" w:eastAsia="仿宋_GB2312"/>
                <w:color w:val="000000" w:themeColor="text1"/>
                <w:kern w:val="0"/>
                <w:szCs w:val="21"/>
                <w:lang w:val="en-US" w:eastAsia="zh-CN"/>
                <w14:textFill>
                  <w14:solidFill>
                    <w14:schemeClr w14:val="tx1"/>
                  </w14:solidFill>
                </w14:textFill>
              </w:rPr>
            </w:pPr>
            <w:r>
              <w:rPr>
                <w:rFonts w:hint="eastAsia" w:eastAsia="仿宋_GB2312"/>
                <w:color w:val="000000" w:themeColor="text1"/>
                <w:kern w:val="0"/>
                <w:szCs w:val="21"/>
                <w14:textFill>
                  <w14:solidFill>
                    <w14:schemeClr w14:val="tx1"/>
                  </w14:solidFill>
                </w14:textFill>
              </w:rPr>
              <w:t>20</w:t>
            </w:r>
            <w:r>
              <w:rPr>
                <w:rFonts w:hint="eastAsia" w:eastAsia="仿宋_GB2312"/>
                <w:color w:val="000000" w:themeColor="text1"/>
                <w:kern w:val="0"/>
                <w:szCs w:val="21"/>
                <w:lang w:val="en-US" w:eastAsia="zh-CN"/>
                <w14:textFill>
                  <w14:solidFill>
                    <w14:schemeClr w14:val="tx1"/>
                  </w14:solidFill>
                </w14:textFill>
              </w:rPr>
              <w:t>21</w:t>
            </w:r>
            <w:bookmarkStart w:id="1" w:name="_GoBack"/>
            <w:bookmarkEnd w:id="1"/>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hint="eastAsia" w:eastAsia="仿宋_GB2312"/>
                <w:color w:val="000000" w:themeColor="text1"/>
                <w:kern w:val="0"/>
                <w:szCs w:val="21"/>
                <w:lang w:eastAsia="zh-CN"/>
                <w14:textFill>
                  <w14:solidFill>
                    <w14:schemeClr w14:val="tx1"/>
                  </w14:solidFill>
                </w14:textFill>
              </w:rPr>
            </w:pPr>
            <w:r>
              <w:rPr>
                <w:rFonts w:hint="eastAsia" w:eastAsia="仿宋_GB2312"/>
                <w:color w:val="000000" w:themeColor="text1"/>
                <w:kern w:val="0"/>
                <w:szCs w:val="21"/>
                <w:lang w:eastAsia="zh-CN"/>
                <w14:textFill>
                  <w14:solidFill>
                    <w14:schemeClr w14:val="tx1"/>
                  </w14:solidFill>
                </w14:textFill>
              </w:rPr>
              <w:t>2022</w:t>
            </w:r>
          </w:p>
        </w:tc>
      </w:tr>
      <w:tr>
        <w:tblPrEx>
          <w:tblCellMar>
            <w:top w:w="0" w:type="dxa"/>
            <w:left w:w="28" w:type="dxa"/>
            <w:bottom w:w="0" w:type="dxa"/>
            <w:right w:w="28" w:type="dxa"/>
          </w:tblCellMar>
        </w:tblPrEx>
        <w:trPr>
          <w:cantSplit/>
          <w:trHeight w:val="727" w:hRule="exact"/>
          <w:jc w:val="center"/>
        </w:trPr>
        <w:tc>
          <w:tcPr>
            <w:tcW w:w="1652"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教育学</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（博士一级学科）</w:t>
            </w: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（硕士专业学位）</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492" w:hRule="atLeast"/>
          <w:jc w:val="center"/>
        </w:trPr>
        <w:tc>
          <w:tcPr>
            <w:tcW w:w="9730"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CellMar>
            <w:top w:w="0" w:type="dxa"/>
            <w:left w:w="28" w:type="dxa"/>
            <w:bottom w:w="0" w:type="dxa"/>
            <w:right w:w="28" w:type="dxa"/>
          </w:tblCellMar>
        </w:tblPrEx>
        <w:trPr>
          <w:cantSplit/>
          <w:trHeight w:val="5687" w:hRule="atLeast"/>
          <w:jc w:val="center"/>
        </w:trPr>
        <w:tc>
          <w:tcPr>
            <w:tcW w:w="9730" w:type="dxa"/>
            <w:gridSpan w:val="11"/>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相关学科专业基本情况、开设时间、毕业生人数及届数、建设成效等（限500字）</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537" w:leftChars="170" w:hanging="180" w:hangingChars="10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，专业学位授权点还应统计全国GCT考试录取的在职攻读硕士专业学位研究生。</w:t>
      </w:r>
    </w:p>
    <w:p>
      <w:pPr>
        <w:widowControl/>
        <w:jc w:val="left"/>
        <w:rPr>
          <w:sz w:val="18"/>
          <w:szCs w:val="18"/>
        </w:rPr>
      </w:pPr>
      <w:r>
        <w:rPr>
          <w:sz w:val="18"/>
          <w:szCs w:val="1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786"/>
        <w:gridCol w:w="1193"/>
        <w:gridCol w:w="1193"/>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hint="eastAsia" w:eastAsia="仿宋_GB2312" w:cs="宋体"/>
                <w:b/>
                <w:bCs/>
                <w:color w:val="000000" w:themeColor="text1"/>
                <w:szCs w:val="21"/>
                <w14:textFill>
                  <w14:solidFill>
                    <w14:schemeClr w14:val="tx1"/>
                  </w14:solidFill>
                </w14:textFill>
              </w:rPr>
              <w:t>目前开设的与本专业学位相关的特色课程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86"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40"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86"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5040" w:type="dxa"/>
            <w:tcBorders>
              <w:top w:val="single" w:color="auto" w:sz="8" w:space="0"/>
            </w:tcBorders>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bl>
    <w:p>
      <w:pPr>
        <w:spacing w:line="300" w:lineRule="exact"/>
        <w:rPr>
          <w:rFonts w:eastAsiaTheme="minorEastAsia"/>
          <w:color w:val="FF0000"/>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19"/>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hint="eastAsia" w:eastAsia="仿宋_GB2312"/>
                <w:lang w:eastAsia="zh-CN"/>
              </w:rPr>
            </w:pPr>
            <w:r>
              <w:rPr>
                <w:rFonts w:hint="eastAsia" w:eastAsia="仿宋_GB2312"/>
                <w:lang w:eastAsia="zh-CN"/>
              </w:rPr>
              <w:t>2019</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szCs w:val="21"/>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二等奖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一等奖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9" w:type="default"/>
          <w:footerReference r:id="rId10" w:type="even"/>
          <w:pgSz w:w="11906" w:h="16838"/>
          <w:pgMar w:top="1440" w:right="1418" w:bottom="1440" w:left="1418" w:header="851" w:footer="992" w:gutter="0"/>
          <w:pgNumType w:fmt="numberInDash"/>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p>
      <w:pPr>
        <w:spacing w:line="300" w:lineRule="exact"/>
        <w:ind w:left="361" w:leftChars="172"/>
        <w:rPr>
          <w:rFonts w:hAnsiTheme="minorEastAsia" w:eastAsiaTheme="minorEastAsia"/>
          <w:sz w:val="18"/>
          <w:szCs w:val="18"/>
        </w:rPr>
      </w:pPr>
    </w:p>
    <w:p>
      <w:pPr>
        <w:snapToGrid w:val="0"/>
        <w:spacing w:line="240" w:lineRule="atLeast"/>
        <w:ind w:right="6"/>
        <w:jc w:val="center"/>
        <w:rPr>
          <w:color w:val="000000" w:themeColor="text1"/>
          <w:sz w:val="18"/>
          <w14:textFill>
            <w14:solidFill>
              <w14:schemeClr w14:val="tx1"/>
            </w14:solidFill>
          </w14:textFill>
        </w:rPr>
      </w:pPr>
    </w:p>
    <w:tbl>
      <w:tblPr>
        <w:tblStyle w:val="19"/>
        <w:tblW w:w="9638" w:type="dxa"/>
        <w:jc w:val="center"/>
        <w:tblLayout w:type="fixed"/>
        <w:tblCellMar>
          <w:top w:w="0" w:type="dxa"/>
          <w:left w:w="28" w:type="dxa"/>
          <w:bottom w:w="0" w:type="dxa"/>
          <w:right w:w="28" w:type="dxa"/>
        </w:tblCellMar>
      </w:tblPr>
      <w:tblGrid>
        <w:gridCol w:w="594"/>
        <w:gridCol w:w="1247"/>
        <w:gridCol w:w="992"/>
        <w:gridCol w:w="1221"/>
        <w:gridCol w:w="2039"/>
        <w:gridCol w:w="3545"/>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w:t>
            </w:r>
            <w:r>
              <w:rPr>
                <w:rFonts w:hint="eastAsia" w:eastAsia="仿宋_GB2312"/>
                <w:b/>
                <w:bCs/>
                <w:color w:val="000000" w:themeColor="text1"/>
                <w:szCs w:val="21"/>
                <w14:textFill>
                  <w14:solidFill>
                    <w14:schemeClr w14:val="tx1"/>
                  </w14:solidFill>
                </w14:textFill>
              </w:rPr>
              <w:t>5</w:t>
            </w:r>
            <w:r>
              <w:rPr>
                <w:rFonts w:hint="eastAsia" w:eastAsia="仿宋_GB2312" w:cs="宋体"/>
                <w:b/>
                <w:bCs/>
                <w:color w:val="000000" w:themeColor="text1"/>
                <w:szCs w:val="21"/>
                <w14:textFill>
                  <w14:solidFill>
                    <w14:schemeClr w14:val="tx1"/>
                  </w14:solidFill>
                </w14:textFill>
              </w:rPr>
              <w:t>相关学科专业近五年在校生代表性成果</w:t>
            </w:r>
            <w:r>
              <w:rPr>
                <w:rFonts w:hint="eastAsia" w:eastAsia="仿宋_GB2312" w:cs="宋体"/>
                <w:bCs/>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学位级别（学习方式/入学年月/学科专业）</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XXX创业计划大赛金奖</w:t>
            </w: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201805</w:t>
            </w: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硕士（全日制/</w:t>
            </w:r>
            <w:r>
              <w:rPr>
                <w:rFonts w:hint="eastAsia" w:eastAsia="仿宋_GB2312"/>
                <w:color w:val="000000" w:themeColor="text1"/>
                <w:szCs w:val="21"/>
                <w:lang w:eastAsia="zh-CN"/>
                <w14:textFill>
                  <w14:solidFill>
                    <w14:schemeClr w14:val="tx1"/>
                  </w14:solidFill>
                </w14:textFill>
              </w:rPr>
              <w:t>2020</w:t>
            </w:r>
            <w:r>
              <w:rPr>
                <w:rFonts w:hint="eastAsia" w:eastAsia="仿宋_GB2312"/>
                <w:color w:val="000000" w:themeColor="text1"/>
                <w:szCs w:val="21"/>
                <w14:textFill>
                  <w14:solidFill>
                    <w14:schemeClr w14:val="tx1"/>
                  </w14:solidFill>
                </w14:textFill>
              </w:rPr>
              <w:t>09/企业管理）</w:t>
            </w: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学位级别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Ⅳ</w:t>
      </w:r>
      <w:r>
        <w:rPr>
          <w:rFonts w:hint="eastAsia" w:hAnsi="黑体" w:eastAsia="黑体"/>
          <w:b/>
          <w:bCs/>
          <w:color w:val="000000" w:themeColor="text1"/>
          <w:sz w:val="28"/>
          <w:szCs w:val="28"/>
          <w14:textFill>
            <w14:solidFill>
              <w14:schemeClr w14:val="tx1"/>
            </w14:solidFill>
          </w14:textFill>
        </w:rPr>
        <w:t>培养环境与条件</w:t>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73"/>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96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lang w:eastAsia="zh-CN"/>
              </w:rPr>
              <w:t>2019</w:t>
            </w:r>
            <w:r>
              <w:rPr>
                <w:rFonts w:eastAsia="仿宋_GB2312"/>
              </w:rPr>
              <w:t>年1月2日</w:t>
            </w:r>
            <w:r>
              <w:rPr>
                <w:rFonts w:hint="eastAsia" w:eastAsia="仿宋_GB2312"/>
              </w:rPr>
              <w:t>，</w:t>
            </w:r>
            <w:r>
              <w:rPr>
                <w:rFonts w:eastAsia="仿宋_GB2312"/>
              </w:rPr>
              <w:t>转让XXX公司，合同</w:t>
            </w:r>
          </w:p>
          <w:p>
            <w:pPr>
              <w:pStyle w:val="73"/>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067"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3"/>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067"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73"/>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12" w:space="0"/>
              <w:right w:val="single" w:color="auto" w:sz="12" w:space="0"/>
            </w:tcBorders>
            <w:vAlign w:val="center"/>
          </w:tcPr>
          <w:p>
            <w:pPr>
              <w:pStyle w:val="73"/>
              <w:spacing w:line="240" w:lineRule="auto"/>
              <w:rPr>
                <w:rFonts w:ascii="Times New Roman" w:cs="宋体"/>
                <w:b/>
                <w:bCs/>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sz w:val="18"/>
          <w:szCs w:val="18"/>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中国音乐</w:t>
            </w:r>
            <w:r>
              <w:rPr>
                <w:rFonts w:eastAsia="仿宋_GB2312"/>
                <w:bCs/>
                <w:color w:val="000000"/>
                <w:kern w:val="0"/>
                <w:szCs w:val="21"/>
              </w:rPr>
              <w:t>金钟奖金奖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lang w:eastAsia="zh-CN"/>
              </w:rPr>
              <w:t>2020</w:t>
            </w:r>
            <w:r>
              <w:rPr>
                <w:rFonts w:eastAsia="仿宋_GB2312"/>
                <w:bCs/>
                <w:color w:val="000000"/>
                <w:kern w:val="0"/>
                <w:szCs w:val="21"/>
              </w:rPr>
              <w:t>1</w:t>
            </w:r>
            <w:r>
              <w:rPr>
                <w:rFonts w:hint="eastAsia" w:eastAsia="仿宋_GB2312"/>
                <w:bCs/>
                <w:color w:val="000000"/>
                <w:kern w:val="0"/>
                <w:szCs w:val="21"/>
              </w:rPr>
              <w:t>1</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8</w:t>
            </w:r>
            <w:r>
              <w:rPr>
                <w:rFonts w:eastAsia="仿宋_GB2312"/>
                <w:bCs/>
                <w:color w:val="000000"/>
                <w:kern w:val="0"/>
                <w:szCs w:val="21"/>
              </w:rPr>
              <w:t>02</w:t>
            </w: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lang w:eastAsia="zh-CN"/>
              </w:rPr>
              <w:t>2019</w:t>
            </w:r>
            <w:r>
              <w:rPr>
                <w:rFonts w:eastAsia="仿宋_GB2312"/>
                <w:bCs/>
                <w:color w:val="000000"/>
                <w:kern w:val="0"/>
                <w:szCs w:val="21"/>
              </w:rPr>
              <w:t>0</w:t>
            </w:r>
            <w:r>
              <w:rPr>
                <w:rFonts w:hint="eastAsia" w:eastAsia="仿宋_GB2312"/>
                <w:bCs/>
                <w:color w:val="000000"/>
                <w:kern w:val="0"/>
                <w:szCs w:val="21"/>
              </w:rPr>
              <w:t>7</w:t>
            </w: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lang w:eastAsia="zh-CN"/>
              </w:rPr>
              <w:t>2019</w:t>
            </w:r>
            <w:r>
              <w:rPr>
                <w:rFonts w:hint="eastAsia" w:eastAsia="仿宋_GB2312"/>
                <w:bCs/>
                <w:color w:val="000000"/>
                <w:kern w:val="0"/>
                <w:szCs w:val="21"/>
              </w:rPr>
              <w:t>01，中国北京</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1440" w:right="1418" w:bottom="1440" w:left="1418" w:header="851" w:footer="992" w:gutter="0"/>
          <w:pgNumType w:fmt="numberInDash"/>
          <w:cols w:space="720" w:num="1"/>
          <w:docGrid w:type="lines" w:linePitch="312" w:charSpace="0"/>
        </w:sectPr>
      </w:pPr>
    </w:p>
    <w:tbl>
      <w:tblPr>
        <w:tblStyle w:val="1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70"/>
        <w:gridCol w:w="865"/>
        <w:gridCol w:w="1308"/>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87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865"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 年月</w:t>
            </w:r>
          </w:p>
        </w:tc>
        <w:tc>
          <w:tcPr>
            <w:tcW w:w="1308"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人均实践时长（月）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175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p>
        </w:tc>
        <w:tc>
          <w:tcPr>
            <w:tcW w:w="1304"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r>
              <w:rPr>
                <w:rFonts w:hint="eastAsia" w:eastAsia="仿宋_GB2312" w:cs="仿宋"/>
                <w:color w:val="000000" w:themeColor="text1"/>
                <w:szCs w:val="21"/>
                <w14:textFill>
                  <w14:solidFill>
                    <w14:schemeClr w14:val="tx1"/>
                  </w14:solidFill>
                </w14:textFill>
              </w:rPr>
              <w:t>公司</w:t>
            </w:r>
          </w:p>
        </w:tc>
        <w:tc>
          <w:tcPr>
            <w:tcW w:w="87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北京</w:t>
            </w:r>
          </w:p>
        </w:tc>
        <w:tc>
          <w:tcPr>
            <w:tcW w:w="865"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lang w:eastAsia="zh-CN"/>
                <w14:textFill>
                  <w14:solidFill>
                    <w14:schemeClr w14:val="tx1"/>
                  </w14:solidFill>
                </w14:textFill>
              </w:rPr>
              <w:t>2018</w:t>
            </w:r>
            <w:r>
              <w:rPr>
                <w:rFonts w:hint="eastAsia" w:eastAsia="仿宋_GB2312" w:cs="仿宋"/>
                <w:color w:val="000000" w:themeColor="text1"/>
                <w:szCs w:val="21"/>
                <w14:textFill>
                  <w14:solidFill>
                    <w14:schemeClr w14:val="tx1"/>
                  </w14:solidFill>
                </w14:textFill>
              </w:rPr>
              <w:t>09</w:t>
            </w:r>
          </w:p>
        </w:tc>
        <w:tc>
          <w:tcPr>
            <w:tcW w:w="1308"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6983"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spacing w:line="26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lang w:eastAsia="zh-CN"/>
          <w14:textFill>
            <w14:solidFill>
              <w14:schemeClr w14:val="tx1"/>
            </w14:solidFill>
          </w14:textFill>
        </w:rPr>
        <w:t>2022</w:t>
      </w:r>
      <w:r>
        <w:rPr>
          <w:rFonts w:hint="eastAsia" w:hAnsiTheme="minorEastAsia" w:eastAsiaTheme="minorEastAsia"/>
          <w:color w:val="000000" w:themeColor="text1"/>
          <w:sz w:val="18"/>
          <w:szCs w:val="18"/>
          <w14:textFill>
            <w14:solidFill>
              <w14:schemeClr w14:val="tx1"/>
            </w14:solidFill>
          </w14:textFill>
        </w:rPr>
        <w:t>年</w:t>
      </w:r>
      <w:r>
        <w:rPr>
          <w:rFonts w:eastAsiaTheme="minorEastAsia"/>
          <w:color w:val="000000" w:themeColor="text1"/>
          <w:sz w:val="18"/>
          <w:szCs w:val="18"/>
          <w14:textFill>
            <w14:solidFill>
              <w14:schemeClr w14:val="tx1"/>
            </w14:solidFill>
          </w14:textFill>
        </w:rPr>
        <w:t>12</w:t>
      </w:r>
      <w:r>
        <w:rPr>
          <w:rFonts w:hint="eastAsia" w:hAnsiTheme="minorEastAsia" w:eastAsiaTheme="minorEastAsia"/>
          <w:color w:val="000000" w:themeColor="text1"/>
          <w:sz w:val="18"/>
          <w:szCs w:val="18"/>
          <w14:textFill>
            <w14:solidFill>
              <w14:schemeClr w14:val="tx1"/>
            </w14:solidFill>
          </w14:textFill>
        </w:rPr>
        <w:t>月</w:t>
      </w:r>
      <w:r>
        <w:rPr>
          <w:rFonts w:eastAsiaTheme="minorEastAsia"/>
          <w:color w:val="000000" w:themeColor="text1"/>
          <w:sz w:val="18"/>
          <w:szCs w:val="18"/>
          <w14:textFill>
            <w14:solidFill>
              <w14:schemeClr w14:val="tx1"/>
            </w14:solidFill>
          </w14:textFill>
        </w:rPr>
        <w:t>31</w:t>
      </w:r>
      <w:r>
        <w:rPr>
          <w:rFonts w:hint="eastAsia" w:hAnsiTheme="minorEastAsia" w:eastAsiaTheme="minorEastAsia"/>
          <w:color w:val="000000" w:themeColor="text1"/>
          <w:sz w:val="18"/>
          <w:szCs w:val="18"/>
          <w14:textFill>
            <w14:solidFill>
              <w14:schemeClr w14:val="tx1"/>
            </w14:solidFill>
          </w14:textFill>
        </w:rPr>
        <w:t>日前已经与本单位签署合作协议的与本专业学位类别人才培养相关的实习、实训、实践基地。</w:t>
      </w:r>
    </w:p>
    <w:p>
      <w:pPr>
        <w:spacing w:line="260" w:lineRule="exact"/>
        <w:ind w:left="359" w:leftChars="171" w:firstLine="18" w:firstLineChars="10"/>
        <w:rPr>
          <w:rFonts w:cs="仿宋"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基地及专业实践内容简介</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填写基地</w:t>
      </w:r>
      <w:r>
        <w:rPr>
          <w:rFonts w:hint="eastAsia" w:cs="仿宋" w:hAnsiTheme="minorEastAsia" w:eastAsiaTheme="minorEastAsia"/>
          <w:color w:val="000000" w:themeColor="text1"/>
          <w:sz w:val="18"/>
          <w:szCs w:val="18"/>
          <w14:textFill>
            <w14:solidFill>
              <w14:schemeClr w14:val="tx1"/>
            </w14:solidFill>
          </w14:textFill>
        </w:rPr>
        <w:t>情况与条件，开展实践教学内容，实践指导教师配备情况等。</w:t>
      </w:r>
    </w:p>
    <w:p>
      <w:pPr>
        <w:spacing w:line="260" w:lineRule="exact"/>
        <w:ind w:left="359" w:leftChars="171" w:firstLine="18" w:firstLineChars="10"/>
        <w:rPr>
          <w:rFonts w:cs="仿宋" w:hAnsiTheme="minorEastAsia" w:eastAsiaTheme="minorEastAsia"/>
          <w:color w:val="000000" w:themeColor="text1"/>
          <w:sz w:val="18"/>
          <w:szCs w:val="18"/>
          <w14:textFill>
            <w14:solidFill>
              <w14:schemeClr w14:val="tx1"/>
            </w14:solidFill>
          </w14:textFill>
        </w:rPr>
      </w:pPr>
    </w:p>
    <w:tbl>
      <w:tblPr>
        <w:tblStyle w:val="1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-2  近五年</w:t>
            </w:r>
            <w:r>
              <w:rPr>
                <w:rFonts w:hint="eastAsia" w:eastAsia="仿宋_GB2312" w:cs="宋体"/>
                <w:b/>
                <w:bCs/>
                <w:color w:val="000000" w:themeColor="text1"/>
                <w:kern w:val="0"/>
                <w:szCs w:val="21"/>
                <w14:textFill>
                  <w14:solidFill>
                    <w14:schemeClr w14:val="tx1"/>
                  </w14:solidFill>
                </w14:textFill>
              </w:rPr>
              <w:t>代表性专业实践活动与成果</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eastAsia="仿宋_GB2312" w:cs="仿宋"/>
                <w:color w:val="000000" w:themeColor="text1"/>
                <w:szCs w:val="21"/>
                <w14:textFill>
                  <w14:solidFill>
                    <w14:schemeClr w14:val="tx1"/>
                  </w14:solidFill>
                </w14:textFill>
              </w:rPr>
              <w:t>自建案例库</w:t>
            </w:r>
          </w:p>
        </w:tc>
        <w:tc>
          <w:tcPr>
            <w:tcW w:w="175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206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XXXXXX</w:t>
            </w:r>
          </w:p>
        </w:tc>
        <w:tc>
          <w:tcPr>
            <w:tcW w:w="7246"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ind w:left="564" w:leftChars="99" w:hanging="356" w:hangingChars="198"/>
        <w:rPr>
          <w:rFonts w:hAnsiTheme="minorEastAsia" w:eastAsiaTheme="minorEastAsia"/>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限填本单位组织或开展的专业实践活动，或本单位取得的专业实践成果。如：</w:t>
      </w:r>
      <w:r>
        <w:rPr>
          <w:rFonts w:hint="eastAsia" w:hAnsiTheme="minorEastAsia" w:eastAsiaTheme="minorEastAsia"/>
          <w:sz w:val="18"/>
          <w:szCs w:val="18"/>
        </w:rPr>
        <w:t>原创教学案例，自建案例库，创新实践教学形式，创业教育活动、职业能力培训等。</w:t>
      </w:r>
    </w:p>
    <w:p>
      <w:pPr>
        <w:ind w:left="563" w:leftChars="268" w:firstLine="23" w:firstLineChars="13"/>
        <w:rPr>
          <w:rFonts w:cs="仿宋" w:eastAsiaTheme="minorEastAsia"/>
          <w:color w:val="000000" w:themeColor="text1"/>
          <w:sz w:val="18"/>
          <w:szCs w:val="18"/>
          <w14:textFill>
            <w14:solidFill>
              <w14:schemeClr w14:val="tx1"/>
            </w14:solidFill>
          </w14:textFill>
        </w:rPr>
        <w:sectPr>
          <w:footerReference r:id="rId11" w:type="default"/>
          <w:footerReference r:id="rId12" w:type="even"/>
          <w:pgSz w:w="16838" w:h="11906" w:orient="landscape"/>
          <w:pgMar w:top="1247" w:right="1247" w:bottom="1247" w:left="1247" w:header="851" w:footer="992" w:gutter="0"/>
          <w:pgNumType w:fmt="numberInDash"/>
          <w:cols w:space="720" w:num="1"/>
          <w:docGrid w:type="lines" w:linePitch="312" w:charSpace="0"/>
        </w:sectPr>
      </w:pPr>
      <w:r>
        <w:rPr>
          <w:rFonts w:hint="eastAsia" w:eastAsiaTheme="minorEastAsia"/>
          <w:sz w:val="18"/>
          <w:szCs w:val="18"/>
        </w:rPr>
        <w:t>2.“</w:t>
      </w:r>
      <w:r>
        <w:rPr>
          <w:rFonts w:hint="eastAsia" w:hAnsiTheme="minorEastAsia" w:eastAsiaTheme="minorEastAsia"/>
          <w:sz w:val="18"/>
          <w:szCs w:val="18"/>
        </w:rPr>
        <w:t>负责人</w:t>
      </w:r>
      <w:r>
        <w:rPr>
          <w:rFonts w:hint="eastAsia"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填写组织或开</w:t>
      </w:r>
      <w:r>
        <w:rPr>
          <w:rFonts w:hint="eastAsia" w:hAnsiTheme="minorEastAsia" w:eastAsiaTheme="minorEastAsia"/>
          <w:sz w:val="18"/>
          <w:szCs w:val="18"/>
        </w:rPr>
        <w:t>展专业实践活动的责任教师、行业专家，或取得专业实践成果的主要教师。</w:t>
      </w:r>
    </w:p>
    <w:tbl>
      <w:tblPr>
        <w:tblStyle w:val="19"/>
        <w:tblW w:w="9498" w:type="dxa"/>
        <w:jc w:val="center"/>
        <w:tblLayout w:type="fixed"/>
        <w:tblCellMar>
          <w:top w:w="0" w:type="dxa"/>
          <w:left w:w="28" w:type="dxa"/>
          <w:bottom w:w="0" w:type="dxa"/>
          <w:right w:w="28" w:type="dxa"/>
        </w:tblCellMar>
      </w:tblPr>
      <w:tblGrid>
        <w:gridCol w:w="428"/>
        <w:gridCol w:w="1515"/>
        <w:gridCol w:w="185"/>
        <w:gridCol w:w="77"/>
        <w:gridCol w:w="606"/>
        <w:gridCol w:w="168"/>
        <w:gridCol w:w="1813"/>
        <w:gridCol w:w="332"/>
        <w:gridCol w:w="691"/>
        <w:gridCol w:w="234"/>
        <w:gridCol w:w="1322"/>
        <w:gridCol w:w="712"/>
        <w:gridCol w:w="316"/>
        <w:gridCol w:w="1099"/>
      </w:tblGrid>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近五年科研情况</w:t>
            </w:r>
          </w:p>
        </w:tc>
      </w:tr>
      <w:tr>
        <w:tblPrEx>
          <w:tblCellMar>
            <w:top w:w="0" w:type="dxa"/>
            <w:left w:w="28" w:type="dxa"/>
            <w:bottom w:w="0" w:type="dxa"/>
            <w:right w:w="28" w:type="dxa"/>
          </w:tblCellMar>
        </w:tblPrEx>
        <w:trPr>
          <w:trHeight w:val="545"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792" w:type="dxa"/>
            <w:gridSpan w:val="7"/>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7"/>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4792" w:type="dxa"/>
            <w:gridSpan w:val="7"/>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7"/>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868" w:type="dxa"/>
            <w:gridSpan w:val="3"/>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3"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年师均科研经费数</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（万元）</w:t>
            </w:r>
          </w:p>
        </w:tc>
        <w:tc>
          <w:tcPr>
            <w:tcW w:w="92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50"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1099"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792" w:type="dxa"/>
            <w:gridSpan w:val="7"/>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06" w:type="dxa"/>
            <w:gridSpan w:val="7"/>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205" w:type="dxa"/>
            <w:gridSpan w:val="4"/>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87" w:type="dxa"/>
            <w:gridSpan w:val="3"/>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2127"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3"/>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国家科技进步奖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一等奖</w:t>
            </w:r>
          </w:p>
        </w:tc>
        <w:tc>
          <w:tcPr>
            <w:tcW w:w="2836"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14:textFill>
                  <w14:solidFill>
                    <w14:schemeClr w14:val="tx1"/>
                  </w14:solidFill>
                </w14:textFill>
              </w:rPr>
              <w:t>XXXX</w:t>
            </w:r>
          </w:p>
        </w:tc>
        <w:tc>
          <w:tcPr>
            <w:tcW w:w="2268" w:type="dxa"/>
            <w:gridSpan w:val="3"/>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 xml:space="preserve"> 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863计划</w:t>
            </w:r>
          </w:p>
        </w:tc>
        <w:tc>
          <w:tcPr>
            <w:tcW w:w="1418" w:type="dxa"/>
            <w:tcBorders>
              <w:top w:val="single" w:color="auto" w:sz="8"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国家科技计划项目</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w:t>
            </w:r>
            <w:r>
              <w:rPr>
                <w:rFonts w:hint="eastAsia" w:eastAsia="仿宋_GB2312"/>
                <w:color w:val="000000" w:themeColor="text1"/>
                <w:szCs w:val="21"/>
                <w:lang w:val="en-US" w:eastAsia="zh-CN"/>
                <w14:textFill>
                  <w14:solidFill>
                    <w14:schemeClr w14:val="tx1"/>
                  </w14:solidFill>
                </w14:textFill>
              </w:rPr>
              <w:t>8</w:t>
            </w:r>
            <w:r>
              <w:rPr>
                <w:rFonts w:hint="eastAsia" w:eastAsia="仿宋_GB2312"/>
                <w:color w:val="000000" w:themeColor="text1"/>
                <w:szCs w:val="21"/>
                <w14:textFill>
                  <w14:solidFill>
                    <w14:schemeClr w14:val="tx1"/>
                  </w14:solidFill>
                </w14:textFill>
              </w:rPr>
              <w:t>12-20</w:t>
            </w:r>
            <w:r>
              <w:rPr>
                <w:rFonts w:hint="eastAsia" w:eastAsia="仿宋_GB2312"/>
                <w:color w:val="000000" w:themeColor="text1"/>
                <w:szCs w:val="21"/>
                <w:lang w:val="en-US" w:eastAsia="zh-CN"/>
                <w14:textFill>
                  <w14:solidFill>
                    <w14:schemeClr w14:val="tx1"/>
                  </w14:solidFill>
                </w14:textFill>
              </w:rPr>
              <w:t>22</w:t>
            </w:r>
            <w:r>
              <w:rPr>
                <w:rFonts w:hint="eastAsia" w:eastAsia="仿宋_GB2312"/>
                <w:color w:val="000000" w:themeColor="text1"/>
                <w:szCs w:val="21"/>
                <w14:textFill>
                  <w14:solidFill>
                    <w14:schemeClr w14:val="tx1"/>
                  </w14:solidFill>
                </w14:textFill>
              </w:rPr>
              <w:t>12</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spacing w:line="240" w:lineRule="exact"/>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rPr>
                <w:rFonts w:eastAsia="仿宋_GB2312"/>
                <w:color w:val="000000" w:themeColor="text1"/>
                <w:szCs w:val="21"/>
                <w14:textFill>
                  <w14:solidFill>
                    <w14:schemeClr w14:val="tx1"/>
                  </w14:solidFill>
                </w14:textFill>
              </w:rPr>
            </w:pPr>
          </w:p>
        </w:tc>
        <w:tc>
          <w:tcPr>
            <w:tcW w:w="1573" w:type="dxa"/>
            <w:vAlign w:val="center"/>
          </w:tcPr>
          <w:p>
            <w:pPr>
              <w:spacing w:line="240" w:lineRule="exact"/>
              <w:rPr>
                <w:rFonts w:eastAsia="仿宋_GB2312"/>
                <w:color w:val="000000" w:themeColor="text1"/>
                <w:szCs w:val="21"/>
                <w14:textFill>
                  <w14:solidFill>
                    <w14:schemeClr w14:val="tx1"/>
                  </w14:solidFill>
                </w14:textFill>
              </w:rPr>
            </w:pPr>
          </w:p>
        </w:tc>
        <w:tc>
          <w:tcPr>
            <w:tcW w:w="1072" w:type="dxa"/>
            <w:tcBorders>
              <w:right w:val="single" w:color="auto" w:sz="4" w:space="0"/>
            </w:tcBorders>
            <w:vAlign w:val="center"/>
          </w:tcPr>
          <w:p>
            <w:pPr>
              <w:spacing w:line="240" w:lineRule="exac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944"/>
        <w:gridCol w:w="714"/>
        <w:gridCol w:w="969"/>
        <w:gridCol w:w="1789"/>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hint="eastAsia" w:eastAsia="仿宋_GB2312" w:cs="宋体"/>
                <w:b/>
                <w:bCs/>
                <w:color w:val="000000" w:themeColor="text1"/>
                <w:szCs w:val="21"/>
                <w14:textFill>
                  <w14:solidFill>
                    <w14:schemeClr w14:val="tx1"/>
                  </w14:solidFill>
                </w14:textFill>
              </w:rPr>
              <w:t>近五年发表（出版）的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94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71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96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78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585"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944" w:type="dxa"/>
            <w:tcBorders>
              <w:top w:val="single" w:color="auto" w:sz="8" w:space="0"/>
            </w:tcBorders>
            <w:vAlign w:val="center"/>
          </w:tcPr>
          <w:p>
            <w:pPr>
              <w:jc w:val="center"/>
              <w:rPr>
                <w:rFonts w:eastAsia="仿宋_GB2312"/>
                <w:szCs w:val="21"/>
              </w:rPr>
            </w:pPr>
            <w:r>
              <w:rPr>
                <w:rFonts w:hint="eastAsia" w:eastAsia="仿宋_GB2312"/>
              </w:rPr>
              <w:t>XXX的制度困境及其优化路径研究</w:t>
            </w:r>
          </w:p>
        </w:tc>
        <w:tc>
          <w:tcPr>
            <w:tcW w:w="714" w:type="dxa"/>
            <w:tcBorders>
              <w:top w:val="single" w:color="auto" w:sz="8" w:space="0"/>
            </w:tcBorders>
            <w:vAlign w:val="center"/>
          </w:tcPr>
          <w:p>
            <w:pPr>
              <w:jc w:val="center"/>
              <w:rPr>
                <w:rFonts w:eastAsia="仿宋_GB2312"/>
                <w:szCs w:val="21"/>
              </w:rPr>
            </w:pPr>
            <w:r>
              <w:rPr>
                <w:rFonts w:hint="eastAsia" w:eastAsia="仿宋_GB2312"/>
                <w:szCs w:val="21"/>
              </w:rPr>
              <w:t>XX</w:t>
            </w:r>
          </w:p>
        </w:tc>
        <w:tc>
          <w:tcPr>
            <w:tcW w:w="969" w:type="dxa"/>
            <w:tcBorders>
              <w:top w:val="single" w:color="auto" w:sz="8" w:space="0"/>
            </w:tcBorders>
            <w:vAlign w:val="center"/>
          </w:tcPr>
          <w:p>
            <w:pPr>
              <w:jc w:val="center"/>
              <w:rPr>
                <w:rFonts w:eastAsia="仿宋_GB2312"/>
                <w:color w:val="000000"/>
                <w:szCs w:val="21"/>
              </w:rPr>
            </w:pPr>
            <w:r>
              <w:rPr>
                <w:rFonts w:hint="eastAsia" w:eastAsia="仿宋_GB2312"/>
              </w:rPr>
              <w:t>201801</w:t>
            </w:r>
          </w:p>
        </w:tc>
        <w:tc>
          <w:tcPr>
            <w:tcW w:w="1789" w:type="dxa"/>
            <w:tcBorders>
              <w:top w:val="single" w:color="auto" w:sz="8" w:space="0"/>
            </w:tcBorders>
            <w:vAlign w:val="center"/>
          </w:tcPr>
          <w:p>
            <w:pPr>
              <w:jc w:val="center"/>
              <w:rPr>
                <w:rFonts w:eastAsia="仿宋_GB2312"/>
              </w:rPr>
            </w:pPr>
            <w:r>
              <w:rPr>
                <w:rFonts w:hint="eastAsia" w:eastAsia="仿宋_GB2312"/>
              </w:rPr>
              <w:t>XXXX</w:t>
            </w:r>
          </w:p>
        </w:tc>
        <w:tc>
          <w:tcPr>
            <w:tcW w:w="3585" w:type="dxa"/>
            <w:tcBorders>
              <w:top w:val="single" w:color="auto" w:sz="8"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944" w:type="dxa"/>
            <w:vAlign w:val="center"/>
          </w:tcPr>
          <w:p>
            <w:pPr>
              <w:jc w:val="center"/>
              <w:rPr>
                <w:rFonts w:eastAsia="仿宋_GB2312"/>
                <w:szCs w:val="21"/>
              </w:rPr>
            </w:pPr>
            <w:r>
              <w:rPr>
                <w:rFonts w:hint="eastAsia" w:eastAsia="仿宋_GB2312"/>
              </w:rPr>
              <w:t>XXX制度研究</w:t>
            </w:r>
          </w:p>
        </w:tc>
        <w:tc>
          <w:tcPr>
            <w:tcW w:w="714" w:type="dxa"/>
            <w:vAlign w:val="center"/>
          </w:tcPr>
          <w:p>
            <w:pPr>
              <w:jc w:val="center"/>
              <w:rPr>
                <w:rFonts w:eastAsia="仿宋_GB2312"/>
                <w:szCs w:val="21"/>
              </w:rPr>
            </w:pPr>
            <w:r>
              <w:rPr>
                <w:rFonts w:hint="eastAsia" w:eastAsia="仿宋_GB2312"/>
                <w:szCs w:val="21"/>
              </w:rPr>
              <w:t>XX</w:t>
            </w:r>
          </w:p>
        </w:tc>
        <w:tc>
          <w:tcPr>
            <w:tcW w:w="969" w:type="dxa"/>
            <w:vAlign w:val="center"/>
          </w:tcPr>
          <w:p>
            <w:pPr>
              <w:jc w:val="center"/>
              <w:rPr>
                <w:rFonts w:eastAsia="仿宋_GB2312"/>
                <w:color w:val="000000"/>
                <w:szCs w:val="21"/>
              </w:rPr>
            </w:pPr>
            <w:r>
              <w:rPr>
                <w:rFonts w:hint="eastAsia" w:eastAsia="仿宋_GB2312"/>
                <w:lang w:eastAsia="zh-CN"/>
              </w:rPr>
              <w:t>2018</w:t>
            </w:r>
            <w:r>
              <w:rPr>
                <w:rFonts w:hint="eastAsia" w:eastAsia="仿宋_GB2312"/>
              </w:rPr>
              <w:t>08</w:t>
            </w:r>
          </w:p>
        </w:tc>
        <w:tc>
          <w:tcPr>
            <w:tcW w:w="1789" w:type="dxa"/>
            <w:vAlign w:val="center"/>
          </w:tcPr>
          <w:p>
            <w:pPr>
              <w:jc w:val="center"/>
              <w:rPr>
                <w:rFonts w:eastAsia="仿宋_GB2312"/>
                <w:szCs w:val="21"/>
              </w:rPr>
            </w:pPr>
            <w:r>
              <w:rPr>
                <w:rFonts w:hint="eastAsia" w:eastAsia="仿宋_GB2312"/>
                <w:color w:val="000000"/>
                <w:szCs w:val="21"/>
              </w:rPr>
              <w:t>XXXX</w:t>
            </w:r>
          </w:p>
        </w:tc>
        <w:tc>
          <w:tcPr>
            <w:tcW w:w="3585" w:type="dxa"/>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bottom w:val="single" w:color="auto" w:sz="4" w:space="0"/>
            </w:tcBorders>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top w:val="single" w:color="auto" w:sz="4" w:space="0"/>
              <w:bottom w:val="single" w:color="auto" w:sz="12"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13" w:type="default"/>
          <w:footerReference r:id="rId14" w:type="even"/>
          <w:pgSz w:w="11906" w:h="16838"/>
          <w:pgMar w:top="1440" w:right="1418" w:bottom="1440" w:left="1418" w:header="851" w:footer="992" w:gutter="0"/>
          <w:pgNumType w:fmt="numberInDash"/>
          <w:cols w:space="720" w:num="1"/>
          <w:docGrid w:type="lines" w:linePitch="312" w:charSpace="0"/>
        </w:sectPr>
      </w:pPr>
    </w:p>
    <w:tbl>
      <w:tblPr>
        <w:tblStyle w:val="19"/>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459"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trPr>
        <w:tc>
          <w:tcPr>
            <w:tcW w:w="9459" w:type="dxa"/>
            <w:tcBorders>
              <w:top w:val="single" w:color="auto" w:sz="12" w:space="0"/>
              <w:bottom w:val="single" w:color="auto" w:sz="12" w:space="0"/>
            </w:tcBorders>
            <w:shd w:val="clear" w:color="auto" w:fill="auto"/>
          </w:tcPr>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请对照申请基本条件，简要介绍相关学科专业毕业生就业、毕业生满意度、相关资格证书及培训考试等情况。</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pStyle w:val="73"/>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可介绍硬件设施、</w:t>
            </w:r>
            <w:r>
              <w:rPr>
                <w:rFonts w:hint="eastAsia" w:eastAsia="仿宋_GB2312"/>
                <w:szCs w:val="21"/>
              </w:rPr>
              <w:t>拟开设课程体系</w:t>
            </w:r>
            <w:r>
              <w:rPr>
                <w:rFonts w:hint="eastAsia" w:eastAsia="仿宋_GB2312"/>
                <w:color w:val="000000" w:themeColor="text1"/>
                <w:szCs w:val="21"/>
                <w14:textFill>
                  <w14:solidFill>
                    <w14:schemeClr w14:val="tx1"/>
                  </w14:solidFill>
                </w14:textFill>
              </w:rPr>
              <w:t>、教学投入、学习保障、奖助学金、机构建设、制度建设、专职行政人员配置等方面。</w:t>
            </w: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5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主席：（学位评定委员会章）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eastAsia="仿宋_GB2312"/>
                <w:szCs w:val="21"/>
              </w:rPr>
            </w:pPr>
            <w:r>
              <w:rPr>
                <w:rFonts w:hint="eastAsia" w:ascii="仿宋_GB2312" w:eastAsia="仿宋_GB2312"/>
                <w:sz w:val="24"/>
              </w:rPr>
              <w:t xml:space="preserve"> 年       月      日</w:t>
            </w:r>
          </w:p>
        </w:tc>
      </w:tr>
    </w:tbl>
    <w:p/>
    <w:sectPr>
      <w:footerReference r:id="rId15" w:type="default"/>
      <w:footerReference r:id="rId1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昆仑黑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94</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14</w:t>
    </w:r>
    <w:r>
      <w:rPr>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19</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-61</w:t>
    </w:r>
    <w:r>
      <w:rPr>
        <w:sz w:val="21"/>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98</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18</w:t>
    </w:r>
    <w:r>
      <w:rPr>
        <w:sz w:val="21"/>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22</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-58</w:t>
    </w:r>
    <w:r>
      <w:rPr>
        <w:sz w:val="21"/>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100</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20</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80</w:instrText>
    </w:r>
    <w:r>
      <w:rPr>
        <w:sz w:val="21"/>
        <w:szCs w:val="21"/>
      </w:rPr>
      <w:fldChar w:fldCharType="end"/>
    </w:r>
    <w:r>
      <w:rPr>
        <w:rFonts w:hint="eastAsia"/>
        <w:sz w:val="21"/>
        <w:szCs w:val="21"/>
      </w:rPr>
      <w:instrText xml:space="preserve">-58</w:instrText>
    </w:r>
    <w:r>
      <w:rPr>
        <w:sz w:val="21"/>
        <w:szCs w:val="21"/>
      </w:rPr>
      <w:fldChar w:fldCharType="separate"/>
    </w:r>
    <w:r>
      <w:rPr>
        <w:sz w:val="21"/>
        <w:szCs w:val="21"/>
      </w:rPr>
      <w:t>22</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4</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-76</w:t>
    </w:r>
    <w:r>
      <w:rPr>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86</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6</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14</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-66</w:t>
    </w:r>
    <w:r>
      <w:rPr>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92</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12</w:t>
    </w:r>
    <w:r>
      <w:rPr>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16</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-64</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F5"/>
    <w:rsid w:val="000356DE"/>
    <w:rsid w:val="00581D84"/>
    <w:rsid w:val="00730394"/>
    <w:rsid w:val="00E37DF5"/>
    <w:rsid w:val="0DD22245"/>
    <w:rsid w:val="63A4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1"/>
    <w:qFormat/>
    <w:uiPriority w:val="9"/>
    <w:pPr>
      <w:widowControl/>
      <w:jc w:val="left"/>
      <w:outlineLvl w:val="2"/>
    </w:pPr>
    <w:rPr>
      <w:rFonts w:ascii="宋体" w:hAnsi="宋体" w:cs="宋体"/>
      <w:b/>
      <w:bCs/>
      <w:kern w:val="0"/>
      <w:sz w:val="27"/>
      <w:szCs w:val="27"/>
    </w:rPr>
  </w:style>
  <w:style w:type="character" w:default="1" w:styleId="22">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32"/>
    <w:unhideWhenUsed/>
    <w:qFormat/>
    <w:uiPriority w:val="0"/>
    <w:pPr>
      <w:jc w:val="left"/>
    </w:pPr>
  </w:style>
  <w:style w:type="paragraph" w:styleId="5">
    <w:name w:val="Body Text"/>
    <w:basedOn w:val="1"/>
    <w:link w:val="33"/>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34"/>
    <w:qFormat/>
    <w:uiPriority w:val="0"/>
    <w:pPr>
      <w:snapToGrid w:val="0"/>
      <w:spacing w:line="324" w:lineRule="auto"/>
      <w:ind w:firstLine="560" w:firstLineChars="200"/>
    </w:pPr>
    <w:rPr>
      <w:rFonts w:ascii="宋体" w:hAnsi="宋体"/>
      <w:sz w:val="28"/>
    </w:rPr>
  </w:style>
  <w:style w:type="paragraph" w:styleId="7">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35"/>
    <w:qFormat/>
    <w:uiPriority w:val="0"/>
    <w:pPr>
      <w:spacing w:after="120" w:line="480" w:lineRule="auto"/>
      <w:ind w:left="420" w:leftChars="200"/>
    </w:pPr>
  </w:style>
  <w:style w:type="paragraph" w:styleId="9">
    <w:name w:val="Balloon Text"/>
    <w:basedOn w:val="1"/>
    <w:link w:val="36"/>
    <w:unhideWhenUsed/>
    <w:qFormat/>
    <w:uiPriority w:val="0"/>
    <w:rPr>
      <w:sz w:val="18"/>
      <w:szCs w:val="18"/>
    </w:rPr>
  </w:style>
  <w:style w:type="paragraph" w:styleId="10">
    <w:name w:val="footer"/>
    <w:basedOn w:val="1"/>
    <w:link w:val="37"/>
    <w:unhideWhenUsed/>
    <w:qFormat/>
    <w:uiPriority w:val="99"/>
    <w:pPr>
      <w:tabs>
        <w:tab w:val="center" w:pos="4153"/>
        <w:tab w:val="right" w:pos="8306"/>
      </w:tabs>
      <w:snapToGrid w:val="0"/>
      <w:jc w:val="left"/>
    </w:pPr>
    <w:rPr>
      <w:sz w:val="18"/>
      <w:szCs w:val="18"/>
    </w:rPr>
  </w:style>
  <w:style w:type="paragraph" w:styleId="11">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39"/>
    <w:semiHidden/>
    <w:qFormat/>
    <w:uiPriority w:val="0"/>
    <w:pPr>
      <w:adjustRightInd w:val="0"/>
      <w:spacing w:line="312" w:lineRule="atLeast"/>
      <w:jc w:val="left"/>
      <w:textAlignment w:val="baseline"/>
    </w:pPr>
    <w:rPr>
      <w:kern w:val="0"/>
      <w:sz w:val="18"/>
      <w:szCs w:val="20"/>
    </w:rPr>
  </w:style>
  <w:style w:type="paragraph" w:styleId="14">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40"/>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4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42"/>
    <w:unhideWhenUsed/>
    <w:qFormat/>
    <w:uiPriority w:val="0"/>
    <w:rPr>
      <w:b/>
      <w:bCs/>
    </w:rPr>
  </w:style>
  <w:style w:type="table" w:styleId="20">
    <w:name w:val="Table Grid"/>
    <w:basedOn w:val="19"/>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Grid 5"/>
    <w:basedOn w:val="19"/>
    <w:qFormat/>
    <w:uiPriority w:val="0"/>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3">
    <w:name w:val="Strong"/>
    <w:qFormat/>
    <w:uiPriority w:val="22"/>
    <w:rPr>
      <w:b/>
      <w:bCs/>
    </w:rPr>
  </w:style>
  <w:style w:type="character" w:styleId="24">
    <w:name w:val="page number"/>
    <w:basedOn w:val="22"/>
    <w:qFormat/>
    <w:uiPriority w:val="0"/>
    <w:rPr>
      <w:rFonts w:cs="Times New Roman"/>
      <w:lang w:val="zh-TW" w:eastAsia="zh-TW"/>
    </w:rPr>
  </w:style>
  <w:style w:type="character" w:styleId="25">
    <w:name w:val="FollowedHyperlink"/>
    <w:qFormat/>
    <w:uiPriority w:val="0"/>
    <w:rPr>
      <w:color w:val="800080"/>
      <w:u w:val="single"/>
    </w:rPr>
  </w:style>
  <w:style w:type="character" w:styleId="26">
    <w:name w:val="line number"/>
    <w:qFormat/>
    <w:uiPriority w:val="0"/>
  </w:style>
  <w:style w:type="character" w:styleId="27">
    <w:name w:val="Hyperlink"/>
    <w:qFormat/>
    <w:uiPriority w:val="99"/>
    <w:rPr>
      <w:color w:val="0000FF"/>
      <w:u w:val="single"/>
    </w:rPr>
  </w:style>
  <w:style w:type="character" w:styleId="28">
    <w:name w:val="annotation reference"/>
    <w:basedOn w:val="22"/>
    <w:unhideWhenUsed/>
    <w:qFormat/>
    <w:uiPriority w:val="0"/>
    <w:rPr>
      <w:sz w:val="21"/>
      <w:szCs w:val="21"/>
    </w:rPr>
  </w:style>
  <w:style w:type="character" w:styleId="29">
    <w:name w:val="footnote reference"/>
    <w:semiHidden/>
    <w:qFormat/>
    <w:uiPriority w:val="0"/>
    <w:rPr>
      <w:vertAlign w:val="superscript"/>
    </w:rPr>
  </w:style>
  <w:style w:type="character" w:customStyle="1" w:styleId="30">
    <w:name w:val="标题 1 Char"/>
    <w:basedOn w:val="22"/>
    <w:link w:val="2"/>
    <w:qFormat/>
    <w:uiPriority w:val="9"/>
    <w:rPr>
      <w:rFonts w:ascii="Times New Roman" w:hAnsi="Times New Roman" w:eastAsia="方正仿宋简体" w:cs="Times New Roman"/>
      <w:b/>
      <w:bCs/>
      <w:kern w:val="44"/>
      <w:sz w:val="36"/>
      <w:szCs w:val="44"/>
    </w:rPr>
  </w:style>
  <w:style w:type="character" w:customStyle="1" w:styleId="31">
    <w:name w:val="标题 3 Char"/>
    <w:basedOn w:val="22"/>
    <w:link w:val="3"/>
    <w:qFormat/>
    <w:uiPriority w:val="9"/>
    <w:rPr>
      <w:rFonts w:ascii="宋体" w:hAnsi="宋体" w:eastAsia="宋体" w:cs="宋体"/>
      <w:b/>
      <w:bCs/>
      <w:kern w:val="0"/>
      <w:sz w:val="27"/>
      <w:szCs w:val="27"/>
    </w:rPr>
  </w:style>
  <w:style w:type="character" w:customStyle="1" w:styleId="32">
    <w:name w:val="批注文字 Char"/>
    <w:basedOn w:val="22"/>
    <w:link w:val="4"/>
    <w:qFormat/>
    <w:uiPriority w:val="0"/>
    <w:rPr>
      <w:rFonts w:ascii="Times New Roman" w:hAnsi="Times New Roman" w:eastAsia="宋体" w:cs="Times New Roman"/>
      <w:szCs w:val="24"/>
    </w:rPr>
  </w:style>
  <w:style w:type="character" w:customStyle="1" w:styleId="33">
    <w:name w:val="正文文本 Char"/>
    <w:basedOn w:val="22"/>
    <w:link w:val="5"/>
    <w:qFormat/>
    <w:uiPriority w:val="0"/>
    <w:rPr>
      <w:rFonts w:ascii="仿宋_GB2312" w:hAnsi="Times New Roman" w:eastAsia="仿宋_GB2312" w:cs="Times New Roman"/>
      <w:kern w:val="0"/>
      <w:szCs w:val="20"/>
    </w:rPr>
  </w:style>
  <w:style w:type="character" w:customStyle="1" w:styleId="34">
    <w:name w:val="正文文本缩进 Char"/>
    <w:basedOn w:val="22"/>
    <w:link w:val="6"/>
    <w:qFormat/>
    <w:uiPriority w:val="0"/>
    <w:rPr>
      <w:rFonts w:ascii="宋体" w:hAnsi="宋体" w:eastAsia="宋体" w:cs="Times New Roman"/>
      <w:sz w:val="28"/>
      <w:szCs w:val="24"/>
    </w:rPr>
  </w:style>
  <w:style w:type="character" w:customStyle="1" w:styleId="35">
    <w:name w:val="正文文本缩进 2 Char"/>
    <w:basedOn w:val="22"/>
    <w:link w:val="8"/>
    <w:qFormat/>
    <w:uiPriority w:val="0"/>
    <w:rPr>
      <w:rFonts w:ascii="Times New Roman" w:hAnsi="Times New Roman" w:eastAsia="宋体" w:cs="Times New Roman"/>
      <w:szCs w:val="24"/>
    </w:rPr>
  </w:style>
  <w:style w:type="character" w:customStyle="1" w:styleId="36">
    <w:name w:val="批注框文本 Char"/>
    <w:basedOn w:val="22"/>
    <w:link w:val="9"/>
    <w:qFormat/>
    <w:uiPriority w:val="0"/>
    <w:rPr>
      <w:rFonts w:ascii="Times New Roman" w:hAnsi="Times New Roman" w:eastAsia="宋体" w:cs="Times New Roman"/>
      <w:sz w:val="18"/>
      <w:szCs w:val="18"/>
    </w:rPr>
  </w:style>
  <w:style w:type="character" w:customStyle="1" w:styleId="37">
    <w:name w:val="页脚 Char"/>
    <w:basedOn w:val="22"/>
    <w:link w:val="10"/>
    <w:qFormat/>
    <w:uiPriority w:val="99"/>
    <w:rPr>
      <w:rFonts w:ascii="Times New Roman" w:hAnsi="Times New Roman" w:eastAsia="宋体" w:cs="Times New Roman"/>
      <w:sz w:val="18"/>
      <w:szCs w:val="18"/>
    </w:rPr>
  </w:style>
  <w:style w:type="character" w:customStyle="1" w:styleId="38">
    <w:name w:val="页眉 Char"/>
    <w:basedOn w:val="22"/>
    <w:link w:val="11"/>
    <w:qFormat/>
    <w:uiPriority w:val="99"/>
    <w:rPr>
      <w:rFonts w:ascii="Times New Roman" w:hAnsi="Times New Roman" w:eastAsia="宋体" w:cs="Times New Roman"/>
      <w:sz w:val="18"/>
      <w:szCs w:val="18"/>
    </w:rPr>
  </w:style>
  <w:style w:type="character" w:customStyle="1" w:styleId="39">
    <w:name w:val="脚注文本 Char"/>
    <w:basedOn w:val="22"/>
    <w:link w:val="13"/>
    <w:semiHidden/>
    <w:qFormat/>
    <w:uiPriority w:val="0"/>
    <w:rPr>
      <w:rFonts w:ascii="Times New Roman" w:hAnsi="Times New Roman" w:eastAsia="宋体" w:cs="Times New Roman"/>
      <w:kern w:val="0"/>
      <w:sz w:val="18"/>
      <w:szCs w:val="20"/>
    </w:rPr>
  </w:style>
  <w:style w:type="character" w:customStyle="1" w:styleId="40">
    <w:name w:val="正文文本 2 Char"/>
    <w:basedOn w:val="22"/>
    <w:link w:val="15"/>
    <w:qFormat/>
    <w:uiPriority w:val="0"/>
    <w:rPr>
      <w:rFonts w:ascii="宋体" w:hAnsi="宋体" w:eastAsia="宋体" w:cs="Times New Roman"/>
      <w:kern w:val="0"/>
      <w:szCs w:val="20"/>
    </w:rPr>
  </w:style>
  <w:style w:type="character" w:customStyle="1" w:styleId="41">
    <w:name w:val="HTML 预设格式 Char"/>
    <w:basedOn w:val="22"/>
    <w:link w:val="16"/>
    <w:qFormat/>
    <w:uiPriority w:val="99"/>
    <w:rPr>
      <w:rFonts w:ascii="宋体" w:hAnsi="宋体" w:eastAsia="宋体" w:cs="Times New Roman"/>
      <w:kern w:val="0"/>
      <w:sz w:val="24"/>
      <w:szCs w:val="24"/>
    </w:rPr>
  </w:style>
  <w:style w:type="character" w:customStyle="1" w:styleId="42">
    <w:name w:val="批注主题 Char"/>
    <w:basedOn w:val="32"/>
    <w:link w:val="18"/>
    <w:qFormat/>
    <w:uiPriority w:val="0"/>
    <w:rPr>
      <w:rFonts w:ascii="Times New Roman" w:hAnsi="Times New Roman" w:eastAsia="宋体" w:cs="Times New Roman"/>
      <w:b/>
      <w:bCs/>
      <w:szCs w:val="24"/>
    </w:rPr>
  </w:style>
  <w:style w:type="paragraph" w:customStyle="1" w:styleId="43">
    <w:name w:val="Char"/>
    <w:basedOn w:val="1"/>
    <w:qFormat/>
    <w:uiPriority w:val="0"/>
    <w:rPr>
      <w:rFonts w:ascii="Tahoma" w:hAnsi="Tahoma"/>
      <w:sz w:val="24"/>
      <w:szCs w:val="20"/>
    </w:rPr>
  </w:style>
  <w:style w:type="paragraph" w:customStyle="1" w:styleId="4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45">
    <w:name w:val="页脚 Char1"/>
    <w:basedOn w:val="22"/>
    <w:qFormat/>
    <w:uiPriority w:val="99"/>
    <w:rPr>
      <w:rFonts w:ascii="Times New Roman" w:hAnsi="Times New Roman" w:eastAsia="宋体" w:cs="Times New Roman"/>
      <w:kern w:val="2"/>
      <w:sz w:val="18"/>
      <w:szCs w:val="18"/>
    </w:rPr>
  </w:style>
  <w:style w:type="paragraph" w:customStyle="1" w:styleId="46">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7">
    <w:name w:val="批注框文本1"/>
    <w:basedOn w:val="1"/>
    <w:semiHidden/>
    <w:qFormat/>
    <w:uiPriority w:val="0"/>
    <w:rPr>
      <w:sz w:val="18"/>
      <w:szCs w:val="18"/>
    </w:rPr>
  </w:style>
  <w:style w:type="character" w:customStyle="1" w:styleId="48">
    <w:name w:val="批注文字 Char1"/>
    <w:qFormat/>
    <w:uiPriority w:val="0"/>
    <w:rPr>
      <w:kern w:val="2"/>
      <w:sz w:val="21"/>
      <w:szCs w:val="24"/>
    </w:rPr>
  </w:style>
  <w:style w:type="character" w:customStyle="1" w:styleId="49">
    <w:name w:val="批注主题 Char1"/>
    <w:qFormat/>
    <w:uiPriority w:val="0"/>
    <w:rPr>
      <w:b/>
      <w:bCs/>
      <w:kern w:val="2"/>
      <w:sz w:val="21"/>
      <w:szCs w:val="24"/>
    </w:rPr>
  </w:style>
  <w:style w:type="character" w:customStyle="1" w:styleId="50">
    <w:name w:val="批注框文本 Char1"/>
    <w:qFormat/>
    <w:uiPriority w:val="0"/>
    <w:rPr>
      <w:kern w:val="2"/>
      <w:sz w:val="18"/>
      <w:szCs w:val="18"/>
    </w:rPr>
  </w:style>
  <w:style w:type="character" w:customStyle="1" w:styleId="51">
    <w:name w:val="正文文本缩进 Char1"/>
    <w:qFormat/>
    <w:uiPriority w:val="0"/>
    <w:rPr>
      <w:rFonts w:ascii="宋体" w:hAnsi="宋体"/>
      <w:kern w:val="2"/>
      <w:sz w:val="28"/>
      <w:szCs w:val="24"/>
    </w:rPr>
  </w:style>
  <w:style w:type="character" w:customStyle="1" w:styleId="52">
    <w:name w:val="正文文本缩进 2 Char1"/>
    <w:qFormat/>
    <w:uiPriority w:val="0"/>
    <w:rPr>
      <w:kern w:val="2"/>
      <w:sz w:val="21"/>
      <w:szCs w:val="24"/>
    </w:rPr>
  </w:style>
  <w:style w:type="paragraph" w:customStyle="1" w:styleId="53">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5">
    <w:name w:val="datatitle1"/>
    <w:qFormat/>
    <w:uiPriority w:val="0"/>
    <w:rPr>
      <w:b/>
      <w:bCs/>
      <w:color w:val="10619F"/>
      <w:sz w:val="21"/>
      <w:szCs w:val="21"/>
    </w:rPr>
  </w:style>
  <w:style w:type="paragraph" w:styleId="5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修订1"/>
    <w:hidden/>
    <w:qFormat/>
    <w:uiPriority w:val="71"/>
    <w:rPr>
      <w:rFonts w:ascii="Times New Roman" w:hAnsi="Times New Roman" w:eastAsia="宋体" w:cs="Times New Roman"/>
      <w:kern w:val="2"/>
      <w:sz w:val="21"/>
      <w:szCs w:val="24"/>
      <w:lang w:val="en-US" w:eastAsia="zh-CN" w:bidi="ar-SA"/>
    </w:rPr>
  </w:style>
  <w:style w:type="character" w:customStyle="1" w:styleId="58">
    <w:name w:val="页眉 Char1"/>
    <w:qFormat/>
    <w:uiPriority w:val="99"/>
    <w:rPr>
      <w:kern w:val="2"/>
      <w:sz w:val="18"/>
      <w:szCs w:val="18"/>
    </w:rPr>
  </w:style>
  <w:style w:type="character" w:customStyle="1" w:styleId="59">
    <w:name w:val="页脚 Char2"/>
    <w:qFormat/>
    <w:uiPriority w:val="99"/>
    <w:rPr>
      <w:kern w:val="2"/>
      <w:sz w:val="18"/>
      <w:szCs w:val="18"/>
    </w:rPr>
  </w:style>
  <w:style w:type="character" w:customStyle="1" w:styleId="60">
    <w:name w:val="HTML 预设格式 Char1"/>
    <w:qFormat/>
    <w:uiPriority w:val="99"/>
    <w:rPr>
      <w:rFonts w:ascii="宋体" w:hAnsi="宋体" w:cs="宋体"/>
      <w:sz w:val="24"/>
      <w:szCs w:val="24"/>
    </w:rPr>
  </w:style>
  <w:style w:type="character" w:customStyle="1" w:styleId="61">
    <w:name w:val="标题 3 Char1"/>
    <w:basedOn w:val="22"/>
    <w:qFormat/>
    <w:uiPriority w:val="9"/>
    <w:rPr>
      <w:rFonts w:ascii="宋体" w:hAnsi="宋体" w:cs="宋体"/>
      <w:b/>
      <w:bCs/>
      <w:sz w:val="27"/>
      <w:szCs w:val="27"/>
    </w:rPr>
  </w:style>
  <w:style w:type="paragraph" w:styleId="62">
    <w:name w:val="List Paragraph"/>
    <w:basedOn w:val="1"/>
    <w:qFormat/>
    <w:uiPriority w:val="34"/>
    <w:pPr>
      <w:ind w:firstLine="420" w:firstLineChars="200"/>
    </w:pPr>
  </w:style>
  <w:style w:type="paragraph" w:customStyle="1" w:styleId="63">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4">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5">
    <w:name w:val="页脚 Char3"/>
    <w:basedOn w:val="22"/>
    <w:qFormat/>
    <w:uiPriority w:val="99"/>
    <w:rPr>
      <w:sz w:val="18"/>
    </w:rPr>
  </w:style>
  <w:style w:type="character" w:customStyle="1" w:styleId="66">
    <w:name w:val="页眉 Char2"/>
    <w:basedOn w:val="22"/>
    <w:qFormat/>
    <w:uiPriority w:val="99"/>
    <w:rPr>
      <w:sz w:val="18"/>
    </w:rPr>
  </w:style>
  <w:style w:type="character" w:customStyle="1" w:styleId="67">
    <w:name w:val="op_dict3_font241"/>
    <w:basedOn w:val="22"/>
    <w:qFormat/>
    <w:uiPriority w:val="0"/>
    <w:rPr>
      <w:rFonts w:hint="default" w:ascii="Arial" w:hAnsi="Arial" w:cs="Arial"/>
      <w:sz w:val="36"/>
      <w:szCs w:val="36"/>
    </w:rPr>
  </w:style>
  <w:style w:type="paragraph" w:customStyle="1" w:styleId="68">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9">
    <w:name w:val="页脚 Char4"/>
    <w:basedOn w:val="22"/>
    <w:qFormat/>
    <w:uiPriority w:val="99"/>
    <w:rPr>
      <w:sz w:val="18"/>
    </w:rPr>
  </w:style>
  <w:style w:type="character" w:customStyle="1" w:styleId="70">
    <w:name w:val="页眉 Char3"/>
    <w:basedOn w:val="22"/>
    <w:qFormat/>
    <w:uiPriority w:val="99"/>
    <w:rPr>
      <w:sz w:val="18"/>
    </w:rPr>
  </w:style>
  <w:style w:type="character" w:customStyle="1" w:styleId="71">
    <w:name w:val="op_dict3_font2411"/>
    <w:basedOn w:val="22"/>
    <w:qFormat/>
    <w:uiPriority w:val="0"/>
    <w:rPr>
      <w:rFonts w:hint="default" w:ascii="Arial" w:hAnsi="Arial" w:cs="Arial"/>
      <w:sz w:val="36"/>
      <w:szCs w:val="36"/>
    </w:rPr>
  </w:style>
  <w:style w:type="character" w:customStyle="1" w:styleId="72">
    <w:name w:val="批注框文本 Char2"/>
    <w:semiHidden/>
    <w:qFormat/>
    <w:uiPriority w:val="99"/>
    <w:rPr>
      <w:kern w:val="2"/>
      <w:sz w:val="18"/>
      <w:szCs w:val="18"/>
    </w:rPr>
  </w:style>
  <w:style w:type="paragraph" w:customStyle="1" w:styleId="73">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4">
    <w:name w:val="页脚 Char5"/>
    <w:basedOn w:val="22"/>
    <w:qFormat/>
    <w:uiPriority w:val="99"/>
    <w:rPr>
      <w:kern w:val="2"/>
      <w:sz w:val="18"/>
      <w:szCs w:val="24"/>
    </w:rPr>
  </w:style>
  <w:style w:type="character" w:customStyle="1" w:styleId="75">
    <w:name w:val="页眉 Char4"/>
    <w:basedOn w:val="22"/>
    <w:qFormat/>
    <w:uiPriority w:val="0"/>
    <w:rPr>
      <w:sz w:val="18"/>
      <w:szCs w:val="18"/>
    </w:rPr>
  </w:style>
  <w:style w:type="character" w:customStyle="1" w:styleId="76">
    <w:name w:val="页脚 Char6"/>
    <w:basedOn w:val="22"/>
    <w:qFormat/>
    <w:uiPriority w:val="99"/>
    <w:rPr>
      <w:sz w:val="18"/>
      <w:szCs w:val="18"/>
    </w:rPr>
  </w:style>
  <w:style w:type="paragraph" w:customStyle="1" w:styleId="77">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8">
    <w:name w:val="页脚 Char7"/>
    <w:qFormat/>
    <w:uiPriority w:val="99"/>
    <w:rPr>
      <w:sz w:val="18"/>
    </w:rPr>
  </w:style>
  <w:style w:type="character" w:customStyle="1" w:styleId="79">
    <w:name w:val="页眉 Char5"/>
    <w:qFormat/>
    <w:uiPriority w:val="99"/>
    <w:rPr>
      <w:sz w:val="18"/>
    </w:rPr>
  </w:style>
  <w:style w:type="character" w:customStyle="1" w:styleId="80">
    <w:name w:val="批注文字 Char2"/>
    <w:qFormat/>
    <w:uiPriority w:val="0"/>
    <w:rPr>
      <w:kern w:val="2"/>
      <w:sz w:val="21"/>
      <w:szCs w:val="24"/>
    </w:rPr>
  </w:style>
  <w:style w:type="character" w:customStyle="1" w:styleId="81">
    <w:name w:val="批注主题 Char2"/>
    <w:qFormat/>
    <w:uiPriority w:val="0"/>
    <w:rPr>
      <w:b/>
      <w:bCs/>
      <w:kern w:val="2"/>
      <w:sz w:val="21"/>
      <w:szCs w:val="24"/>
    </w:rPr>
  </w:style>
  <w:style w:type="paragraph" w:customStyle="1" w:styleId="82">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3">
    <w:name w:val="普通(网站) Char"/>
    <w:basedOn w:val="22"/>
    <w:link w:val="17"/>
    <w:qFormat/>
    <w:uiPriority w:val="99"/>
    <w:rPr>
      <w:rFonts w:ascii="宋体" w:hAnsi="宋体" w:eastAsia="宋体" w:cs="宋体"/>
      <w:kern w:val="0"/>
      <w:sz w:val="24"/>
      <w:szCs w:val="24"/>
    </w:rPr>
  </w:style>
  <w:style w:type="character" w:customStyle="1" w:styleId="84">
    <w:name w:val="样式1 Char"/>
    <w:basedOn w:val="83"/>
    <w:link w:val="82"/>
    <w:qFormat/>
    <w:uiPriority w:val="0"/>
    <w:rPr>
      <w:rFonts w:ascii="方正小标宋简体" w:hAnsi="黑体" w:eastAsia="方正小标宋简体" w:cs="Times New Roman"/>
      <w:kern w:val="0"/>
      <w:sz w:val="36"/>
      <w:szCs w:val="36"/>
    </w:rPr>
  </w:style>
  <w:style w:type="paragraph" w:customStyle="1" w:styleId="8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22</Pages>
  <Words>1057</Words>
  <Characters>6029</Characters>
  <Lines>50</Lines>
  <Paragraphs>14</Paragraphs>
  <TotalTime>4</TotalTime>
  <ScaleCrop>false</ScaleCrop>
  <LinksUpToDate>false</LinksUpToDate>
  <CharactersWithSpaces>7072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2020-10-16T11:07:00Z</dcterms:created>
  <dc:creator>Windows 用户</dc:creator>
  <cp:lastModifiedBy>lenovo</cp:lastModifiedBy>
  <dcterms:modified xsi:type="dcterms:W3CDTF">2021-08-25T08:13:07Z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13C5E0916E7743E7957FCAF580774983</vt:lpwstr>
  </property>
</Properties>
</file>